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6B" w:rsidRPr="00343E75" w:rsidRDefault="00697916" w:rsidP="00697916">
      <w:pPr>
        <w:spacing w:after="0"/>
        <w:jc w:val="right"/>
        <w:outlineLvl w:val="1"/>
        <w:rPr>
          <w:rFonts w:eastAsia="Times New Roman" w:cs="Times New Roman"/>
          <w:b/>
          <w:bCs/>
          <w:lang w:eastAsia="de-DE"/>
        </w:rPr>
      </w:pPr>
      <w:r w:rsidRPr="00343E75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1E95B90" wp14:editId="106A6C85">
            <wp:simplePos x="0" y="0"/>
            <wp:positionH relativeFrom="column">
              <wp:posOffset>-325120</wp:posOffset>
            </wp:positionH>
            <wp:positionV relativeFrom="paragraph">
              <wp:posOffset>-302260</wp:posOffset>
            </wp:positionV>
            <wp:extent cx="2360930" cy="1439545"/>
            <wp:effectExtent l="0" t="0" r="1270" b="8255"/>
            <wp:wrapNone/>
            <wp:docPr id="3" name="Grafik 3" descr="BCP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_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26B" w:rsidRPr="00343E75">
        <w:rPr>
          <w:rFonts w:eastAsia="Times New Roman" w:cs="Times New Roman"/>
          <w:b/>
          <w:bCs/>
          <w:lang w:eastAsia="de-DE"/>
        </w:rPr>
        <w:t>Berliner Programm zur Förderung der Chancengleichheit</w:t>
      </w:r>
    </w:p>
    <w:p w:rsidR="00B4426B" w:rsidRPr="00343E75" w:rsidRDefault="00B4426B" w:rsidP="00697916">
      <w:pPr>
        <w:spacing w:after="0"/>
        <w:jc w:val="right"/>
        <w:outlineLvl w:val="1"/>
        <w:rPr>
          <w:rFonts w:eastAsia="Times New Roman" w:cs="Times New Roman"/>
          <w:b/>
          <w:bCs/>
          <w:lang w:eastAsia="de-DE"/>
        </w:rPr>
      </w:pPr>
      <w:r w:rsidRPr="00343E75">
        <w:rPr>
          <w:rFonts w:eastAsia="Times New Roman" w:cs="Times New Roman"/>
          <w:b/>
          <w:bCs/>
          <w:lang w:eastAsia="de-DE"/>
        </w:rPr>
        <w:t>für Frauen in Forschung und Lehre (BCP)</w:t>
      </w:r>
    </w:p>
    <w:p w:rsidR="00B4426B" w:rsidRPr="00343E75" w:rsidRDefault="00B4426B" w:rsidP="00697916">
      <w:pPr>
        <w:spacing w:after="0"/>
        <w:jc w:val="right"/>
        <w:rPr>
          <w:rFonts w:ascii="Calibri Light" w:hAnsi="Calibri Light"/>
        </w:rPr>
      </w:pPr>
      <w:r w:rsidRPr="00343E75">
        <w:rPr>
          <w:rFonts w:ascii="Calibri Light" w:hAnsi="Calibri Light"/>
        </w:rPr>
        <w:t>Programmlaufzeit 20</w:t>
      </w:r>
      <w:r w:rsidR="00BF513E">
        <w:rPr>
          <w:rFonts w:ascii="Calibri Light" w:hAnsi="Calibri Light"/>
        </w:rPr>
        <w:t>2</w:t>
      </w:r>
      <w:r w:rsidRPr="00343E75">
        <w:rPr>
          <w:rFonts w:ascii="Calibri Light" w:hAnsi="Calibri Light"/>
        </w:rPr>
        <w:t>1-202</w:t>
      </w:r>
      <w:r w:rsidR="00BF513E">
        <w:rPr>
          <w:rFonts w:ascii="Calibri Light" w:hAnsi="Calibri Light"/>
        </w:rPr>
        <w:t>6</w:t>
      </w:r>
    </w:p>
    <w:p w:rsidR="00B4426B" w:rsidRDefault="00B4426B" w:rsidP="00B4426B">
      <w:pPr>
        <w:spacing w:after="0"/>
        <w:rPr>
          <w:sz w:val="24"/>
          <w:szCs w:val="24"/>
        </w:rPr>
      </w:pPr>
    </w:p>
    <w:p w:rsidR="00B4426B" w:rsidRDefault="00B4426B" w:rsidP="00F65069">
      <w:pPr>
        <w:spacing w:after="0"/>
        <w:jc w:val="center"/>
        <w:rPr>
          <w:sz w:val="24"/>
          <w:szCs w:val="24"/>
        </w:rPr>
      </w:pPr>
    </w:p>
    <w:p w:rsidR="00664B8D" w:rsidRPr="00B4426B" w:rsidRDefault="00664B8D" w:rsidP="0052296F">
      <w:pPr>
        <w:spacing w:after="0"/>
        <w:jc w:val="center"/>
        <w:rPr>
          <w:sz w:val="24"/>
          <w:szCs w:val="24"/>
        </w:rPr>
      </w:pPr>
    </w:p>
    <w:p w:rsidR="00B4426B" w:rsidRPr="00343E75" w:rsidRDefault="004F2809" w:rsidP="00B4426B">
      <w:pPr>
        <w:spacing w:after="0"/>
        <w:jc w:val="center"/>
        <w:rPr>
          <w:b/>
        </w:rPr>
      </w:pPr>
      <w:r w:rsidRPr="00343E75">
        <w:rPr>
          <w:b/>
        </w:rPr>
        <w:t xml:space="preserve">Antrag </w:t>
      </w:r>
      <w:r w:rsidR="00B4426B" w:rsidRPr="00343E75">
        <w:rPr>
          <w:b/>
        </w:rPr>
        <w:t>für Maßnahmen in der Förderlinie</w:t>
      </w:r>
      <w:r w:rsidRPr="00343E75">
        <w:rPr>
          <w:b/>
        </w:rPr>
        <w:t xml:space="preserve"> </w:t>
      </w:r>
      <w:r w:rsidR="00BF513E">
        <w:rPr>
          <w:b/>
        </w:rPr>
        <w:t>1</w:t>
      </w:r>
      <w:r w:rsidRPr="00343E75">
        <w:rPr>
          <w:b/>
        </w:rPr>
        <w:t>.</w:t>
      </w:r>
      <w:r w:rsidR="00BC65CC" w:rsidRPr="00343E75">
        <w:rPr>
          <w:b/>
        </w:rPr>
        <w:t>5</w:t>
      </w:r>
      <w:r w:rsidR="00B4426B" w:rsidRPr="00343E75">
        <w:rPr>
          <w:b/>
        </w:rPr>
        <w:t>:</w:t>
      </w:r>
    </w:p>
    <w:p w:rsidR="00B4426B" w:rsidRPr="00343E75" w:rsidRDefault="00BF513E" w:rsidP="00787571">
      <w:pPr>
        <w:spacing w:after="0"/>
        <w:jc w:val="center"/>
      </w:pPr>
      <w:r>
        <w:rPr>
          <w:b/>
        </w:rPr>
        <w:t>H</w:t>
      </w:r>
      <w:r w:rsidR="00BC65CC" w:rsidRPr="00343E75">
        <w:rPr>
          <w:b/>
        </w:rPr>
        <w:t>ochschulspezifische Maßnahmen</w:t>
      </w:r>
    </w:p>
    <w:p w:rsidR="00B4426B" w:rsidRPr="00343E75" w:rsidRDefault="00B4426B" w:rsidP="00B4426B">
      <w:pPr>
        <w:spacing w:after="0"/>
      </w:pPr>
    </w:p>
    <w:p w:rsidR="00114E52" w:rsidRPr="005F4649" w:rsidRDefault="00114E52" w:rsidP="00114E5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Grundlage sind</w:t>
      </w:r>
      <w:r w:rsidRPr="005F4649">
        <w:rPr>
          <w:rFonts w:ascii="Calibri Light" w:hAnsi="Calibri Light" w:cs="Calibri Light"/>
        </w:rPr>
        <w:t xml:space="preserve"> die gemeinsamen Richtlinien zur Vergabe von Mitteln aus dem Berliner Programm zur Förderung der Chancengleichheit für Frauen in Forschung und Lehre für den Zeitraum 2021 bis 2026 </w:t>
      </w:r>
      <w:r>
        <w:rPr>
          <w:rFonts w:ascii="Calibri Light" w:hAnsi="Calibri Light" w:cs="Calibri Light"/>
        </w:rPr>
        <w:t>in der jeweils geltenden Fassung</w:t>
      </w:r>
      <w:r w:rsidRPr="0048030A">
        <w:rPr>
          <w:rFonts w:ascii="Calibri Light" w:hAnsi="Calibri Light" w:cs="Calibri Light"/>
        </w:rPr>
        <w:t>.</w:t>
      </w:r>
      <w:r w:rsidRPr="00CB29F1">
        <w:rPr>
          <w:rFonts w:ascii="Calibri Light" w:hAnsi="Calibri Light" w:cs="Calibri Light"/>
        </w:rPr>
        <w:t xml:space="preserve"> </w:t>
      </w:r>
    </w:p>
    <w:p w:rsidR="00380186" w:rsidRPr="00343E75" w:rsidRDefault="00380186" w:rsidP="00101BB9">
      <w:pPr>
        <w:spacing w:after="0"/>
        <w:contextualSpacing/>
        <w:jc w:val="both"/>
        <w:rPr>
          <w:rFonts w:ascii="Calibri Light" w:hAnsi="Calibri Light"/>
        </w:rPr>
      </w:pPr>
    </w:p>
    <w:p w:rsidR="0052296F" w:rsidRPr="00343E75" w:rsidRDefault="0052296F" w:rsidP="00101BB9">
      <w:pPr>
        <w:spacing w:after="0"/>
        <w:contextualSpacing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Die Hochschulen können in dieser Förderlinie Anträge auf Zuweisung von Mitteln stellen für</w:t>
      </w:r>
    </w:p>
    <w:p w:rsidR="00485F62" w:rsidRPr="00485F62" w:rsidRDefault="0052296F" w:rsidP="00434C76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4A25EB">
        <w:rPr>
          <w:rFonts w:ascii="Calibri Light" w:hAnsi="Calibri Light"/>
        </w:rPr>
        <w:t>W2-Zeit-Professuren</w:t>
      </w:r>
    </w:p>
    <w:p w:rsidR="00485F62" w:rsidRDefault="004A25EB" w:rsidP="00101BB9">
      <w:pPr>
        <w:pStyle w:val="Listenabsatz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</w:rPr>
      </w:pPr>
      <w:r w:rsidRPr="004A25EB">
        <w:rPr>
          <w:rFonts w:ascii="Calibri Light" w:hAnsi="Calibri Light" w:cs="Calibri Light"/>
        </w:rPr>
        <w:t>Geschlechterforschung, insbesondere mit intersektionaler Perspektive</w:t>
      </w:r>
    </w:p>
    <w:p w:rsidR="0052296F" w:rsidRPr="004A25EB" w:rsidRDefault="004A25EB" w:rsidP="00101BB9">
      <w:pPr>
        <w:pStyle w:val="Listenabsatz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</w:rPr>
      </w:pPr>
      <w:r w:rsidRPr="004A25EB">
        <w:rPr>
          <w:rFonts w:ascii="Calibri Light" w:hAnsi="Calibri Light" w:cs="Calibri Light"/>
        </w:rPr>
        <w:t>Fächer mit einer deutlichen Unterrepräsentanz von Professorinnen (bis max. 25%),</w:t>
      </w:r>
    </w:p>
    <w:p w:rsidR="0052296F" w:rsidRPr="00343E75" w:rsidRDefault="0052296F" w:rsidP="00434C76">
      <w:pPr>
        <w:pStyle w:val="Listenabsatz"/>
        <w:numPr>
          <w:ilvl w:val="0"/>
          <w:numId w:val="6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W1-Juniorprofessuren,</w:t>
      </w:r>
    </w:p>
    <w:p w:rsidR="0052296F" w:rsidRPr="00343E75" w:rsidRDefault="0052296F" w:rsidP="00434C76">
      <w:pPr>
        <w:pStyle w:val="Listenabsatz"/>
        <w:numPr>
          <w:ilvl w:val="0"/>
          <w:numId w:val="6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Gastprofessuren bzw. Gastdozenturen</w:t>
      </w:r>
      <w:r w:rsidR="004A25EB">
        <w:rPr>
          <w:rFonts w:ascii="Calibri Light" w:hAnsi="Calibri Light"/>
        </w:rPr>
        <w:t xml:space="preserve"> </w:t>
      </w:r>
      <w:r w:rsidR="004A25EB" w:rsidRPr="004A25EB">
        <w:rPr>
          <w:rFonts w:ascii="Calibri Light" w:hAnsi="Calibri Light"/>
        </w:rPr>
        <w:t>(mindestens 1 Semester inkl. vorlesungsfreier Zeit)</w:t>
      </w:r>
      <w:r w:rsidRPr="00343E75">
        <w:rPr>
          <w:rFonts w:ascii="Calibri Light" w:hAnsi="Calibri Light"/>
        </w:rPr>
        <w:t>,</w:t>
      </w:r>
    </w:p>
    <w:p w:rsidR="00485F62" w:rsidRDefault="0052296F" w:rsidP="00434C76">
      <w:pPr>
        <w:pStyle w:val="Listenabsatz"/>
        <w:numPr>
          <w:ilvl w:val="0"/>
          <w:numId w:val="6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Lehraufträge</w:t>
      </w:r>
    </w:p>
    <w:p w:rsidR="00485F62" w:rsidRDefault="004A25EB" w:rsidP="00101BB9">
      <w:pPr>
        <w:pStyle w:val="Listenabsatz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/>
        </w:rPr>
      </w:pPr>
      <w:r w:rsidRPr="004A25EB">
        <w:rPr>
          <w:rFonts w:ascii="Calibri Light" w:hAnsi="Calibri Light"/>
        </w:rPr>
        <w:t>Genderaspekte in Forschung und Lehre</w:t>
      </w:r>
    </w:p>
    <w:p w:rsidR="00485F62" w:rsidRDefault="004A25EB" w:rsidP="00101BB9">
      <w:pPr>
        <w:pStyle w:val="Listenabsatz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/>
        </w:rPr>
      </w:pPr>
      <w:r w:rsidRPr="004A25EB">
        <w:rPr>
          <w:rFonts w:ascii="Calibri Light" w:hAnsi="Calibri Light"/>
        </w:rPr>
        <w:t>MINT-Bereich</w:t>
      </w:r>
    </w:p>
    <w:p w:rsidR="0052296F" w:rsidRPr="00343E75" w:rsidRDefault="004A25EB" w:rsidP="00101BB9">
      <w:pPr>
        <w:pStyle w:val="Listenabsatz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/>
        </w:rPr>
      </w:pPr>
      <w:r w:rsidRPr="004A25EB">
        <w:rPr>
          <w:rFonts w:ascii="Calibri Light" w:hAnsi="Calibri Light"/>
        </w:rPr>
        <w:t>künstlerischer Bereich</w:t>
      </w:r>
      <w:r w:rsidR="0052296F" w:rsidRPr="00343E75">
        <w:rPr>
          <w:rFonts w:ascii="Calibri Light" w:hAnsi="Calibri Light"/>
        </w:rPr>
        <w:t>,</w:t>
      </w:r>
    </w:p>
    <w:p w:rsidR="004A25EB" w:rsidRDefault="0052296F" w:rsidP="00434C76">
      <w:pPr>
        <w:pStyle w:val="Listenabsatz"/>
        <w:numPr>
          <w:ilvl w:val="0"/>
          <w:numId w:val="7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Qualifikationsstellen für wissenschaftliche und künstlerische Mitarbeiterinnen</w:t>
      </w:r>
    </w:p>
    <w:p w:rsidR="004A25EB" w:rsidRPr="004A25EB" w:rsidRDefault="00485F62" w:rsidP="00101BB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 Light" w:hAnsi="Calibri Light"/>
        </w:rPr>
      </w:pPr>
      <w:r>
        <w:rPr>
          <w:rFonts w:ascii="Calibri Light" w:hAnsi="Calibri Light"/>
        </w:rPr>
        <w:t>K</w:t>
      </w:r>
      <w:r w:rsidR="004A25EB" w:rsidRPr="004A25EB">
        <w:rPr>
          <w:rFonts w:ascii="Calibri Light" w:hAnsi="Calibri Light"/>
        </w:rPr>
        <w:t>ooperative Promotionen an Berliner Hochschulen für Fachhochschulabsolventinnen und Absolventinnen von Kunsthochschulen ohne Promotionsrecht sowie Absolventinnen der Universität der Künste in Fächern, für die sie kein Promotionsrecht besitzt</w:t>
      </w:r>
    </w:p>
    <w:p w:rsidR="004A25EB" w:rsidRPr="004A25EB" w:rsidRDefault="004A25EB" w:rsidP="00101BB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 Light" w:hAnsi="Calibri Light"/>
        </w:rPr>
      </w:pPr>
      <w:r w:rsidRPr="004A25EB">
        <w:rPr>
          <w:rFonts w:ascii="Calibri Light" w:hAnsi="Calibri Light"/>
        </w:rPr>
        <w:t>Postdoktorandinnen-Stellen</w:t>
      </w:r>
    </w:p>
    <w:p w:rsidR="004A25EB" w:rsidRPr="004A25EB" w:rsidRDefault="00485F62" w:rsidP="00101BB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k</w:t>
      </w:r>
      <w:r w:rsidR="004A25EB" w:rsidRPr="004A25EB">
        <w:rPr>
          <w:rFonts w:ascii="Calibri Light" w:hAnsi="Calibri Light"/>
        </w:rPr>
        <w:t>ünstlerische Vorhaben,</w:t>
      </w:r>
    </w:p>
    <w:p w:rsidR="0052296F" w:rsidRPr="00343E75" w:rsidRDefault="0052296F" w:rsidP="00434C76">
      <w:pPr>
        <w:pStyle w:val="Listenabsatz"/>
        <w:numPr>
          <w:ilvl w:val="0"/>
          <w:numId w:val="8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Mentoring-Programme</w:t>
      </w:r>
      <w:r w:rsidR="00523C67">
        <w:rPr>
          <w:rFonts w:ascii="Calibri Light" w:hAnsi="Calibri Light"/>
        </w:rPr>
        <w:t xml:space="preserve"> </w:t>
      </w:r>
      <w:r w:rsidR="00523C67" w:rsidRPr="00523C67">
        <w:rPr>
          <w:rFonts w:ascii="Calibri Light" w:hAnsi="Calibri Light"/>
        </w:rPr>
        <w:t>(personelle Ressourcen und Sachmittel)</w:t>
      </w:r>
      <w:r w:rsidRPr="00343E75">
        <w:rPr>
          <w:rFonts w:ascii="Calibri Light" w:hAnsi="Calibri Light"/>
        </w:rPr>
        <w:t>,</w:t>
      </w:r>
    </w:p>
    <w:p w:rsidR="0052296F" w:rsidRPr="00343E75" w:rsidRDefault="0052296F" w:rsidP="00434C76">
      <w:pPr>
        <w:pStyle w:val="Listenabsatz"/>
        <w:numPr>
          <w:ilvl w:val="0"/>
          <w:numId w:val="8"/>
        </w:numPr>
        <w:spacing w:after="0"/>
        <w:ind w:left="284" w:hanging="284"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 xml:space="preserve">Innovative Projekte </w:t>
      </w:r>
      <w:r w:rsidR="00523C67" w:rsidRPr="00523C67">
        <w:rPr>
          <w:rFonts w:ascii="Calibri Light" w:hAnsi="Calibri Light"/>
        </w:rPr>
        <w:t>(personelle Ressourcen und Sachmittel)</w:t>
      </w:r>
      <w:r w:rsidRPr="00343E75">
        <w:rPr>
          <w:rFonts w:ascii="Calibri Light" w:hAnsi="Calibri Light"/>
        </w:rPr>
        <w:t>.</w:t>
      </w:r>
    </w:p>
    <w:p w:rsidR="0052296F" w:rsidRPr="00343E75" w:rsidRDefault="0052296F" w:rsidP="00101BB9">
      <w:pPr>
        <w:spacing w:after="0"/>
        <w:contextualSpacing/>
        <w:jc w:val="both"/>
        <w:rPr>
          <w:rFonts w:ascii="Calibri Light" w:hAnsi="Calibri Light"/>
        </w:rPr>
      </w:pPr>
    </w:p>
    <w:p w:rsidR="00343E75" w:rsidRPr="00343E75" w:rsidRDefault="00343E75" w:rsidP="00101BB9">
      <w:pPr>
        <w:spacing w:after="0"/>
        <w:contextualSpacing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 xml:space="preserve">Jeder Antrag ist einzeln zu begründen und sollte in der Regel 2 Seiten nicht überschreiten. </w:t>
      </w:r>
    </w:p>
    <w:p w:rsidR="00434C76" w:rsidRDefault="00343E75" w:rsidP="00101BB9">
      <w:pPr>
        <w:spacing w:after="0"/>
        <w:contextualSpacing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Bitte benutzen Sie zur Begründung der Anträge die folgende Vorlage.</w:t>
      </w:r>
    </w:p>
    <w:p w:rsidR="00434C76" w:rsidRDefault="00434C76" w:rsidP="00101BB9">
      <w:pPr>
        <w:spacing w:after="0"/>
        <w:contextualSpacing/>
        <w:jc w:val="both"/>
        <w:rPr>
          <w:rFonts w:ascii="Calibri Light" w:hAnsi="Calibri Light"/>
        </w:rPr>
      </w:pPr>
    </w:p>
    <w:p w:rsidR="00343E75" w:rsidRPr="00343E75" w:rsidRDefault="00343E75" w:rsidP="00101BB9">
      <w:pPr>
        <w:spacing w:after="0"/>
        <w:contextualSpacing/>
        <w:jc w:val="both"/>
        <w:rPr>
          <w:rFonts w:ascii="Calibri Light" w:hAnsi="Calibri Light"/>
        </w:rPr>
      </w:pPr>
      <w:r w:rsidRPr="00343E75">
        <w:rPr>
          <w:rFonts w:ascii="Calibri Light" w:hAnsi="Calibri Light"/>
        </w:rPr>
        <w:t>Die Anträge sind von der hauptberuflichen Frauenbeauftragten der jeweiligen Hochschule mitzuzeichnen.</w:t>
      </w:r>
    </w:p>
    <w:p w:rsidR="00343E75" w:rsidRPr="00343E75" w:rsidRDefault="00343E75" w:rsidP="00101BB9">
      <w:pPr>
        <w:spacing w:after="0"/>
        <w:contextualSpacing/>
        <w:jc w:val="both"/>
        <w:rPr>
          <w:rFonts w:ascii="Calibri Light" w:hAnsi="Calibri Light"/>
        </w:rPr>
      </w:pPr>
    </w:p>
    <w:p w:rsidR="00101BB9" w:rsidRPr="005F4649" w:rsidRDefault="00101BB9" w:rsidP="00101BB9">
      <w:pPr>
        <w:spacing w:after="0"/>
        <w:jc w:val="both"/>
        <w:rPr>
          <w:rFonts w:ascii="Calibri Light" w:hAnsi="Calibri Light" w:cs="Calibri Light"/>
        </w:rPr>
      </w:pPr>
      <w:r w:rsidRPr="005F4649">
        <w:rPr>
          <w:rFonts w:ascii="Calibri Light" w:hAnsi="Calibri Light" w:cs="Calibri Light"/>
        </w:rPr>
        <w:t xml:space="preserve">Das BCP stellt keine personenbezogenen Bewilligungen aus. Daher ist auf die Nennung von Namen im Antrag </w:t>
      </w:r>
      <w:r w:rsidRPr="00101BB9">
        <w:rPr>
          <w:rFonts w:ascii="Calibri Light" w:hAnsi="Calibri Light" w:cs="Calibri Light"/>
        </w:rPr>
        <w:t xml:space="preserve">grundsätzlich </w:t>
      </w:r>
      <w:r w:rsidRPr="005F4649">
        <w:rPr>
          <w:rFonts w:ascii="Calibri Light" w:hAnsi="Calibri Light" w:cs="Calibri Light"/>
        </w:rPr>
        <w:t>zu verzichten.</w:t>
      </w:r>
      <w:r w:rsidRPr="00101BB9">
        <w:rPr>
          <w:rFonts w:ascii="Calibri Light" w:hAnsi="Calibri Light" w:cs="Calibri Light"/>
        </w:rPr>
        <w:t xml:space="preserve"> Im Einzelfall sind Ausnahmen von dieser Regelung zulässig. </w:t>
      </w:r>
      <w:r w:rsidRPr="005F4649">
        <w:rPr>
          <w:rFonts w:ascii="Calibri Light" w:hAnsi="Calibri Light" w:cs="Calibri Light"/>
        </w:rPr>
        <w:t>Ein allgemeiner Kommentar zum Bewerberinnenfeld ist möglich. Die Durchführung ordnungsgemäßer, an der Bestenauslese orientierter Stellenbesetzungsverfahren obliegt der beantragenden Hochschule.</w:t>
      </w:r>
    </w:p>
    <w:p w:rsidR="00B4426B" w:rsidRPr="00343E75" w:rsidRDefault="00B4426B" w:rsidP="00664B8D">
      <w:pPr>
        <w:spacing w:after="0"/>
        <w:jc w:val="both"/>
        <w:rPr>
          <w:rFonts w:ascii="Calibri Light" w:hAnsi="Calibri Light"/>
        </w:rPr>
      </w:pPr>
    </w:p>
    <w:p w:rsidR="007B56B0" w:rsidRDefault="00AA1167" w:rsidP="00AA1167">
      <w:pPr>
        <w:spacing w:after="0"/>
        <w:jc w:val="both"/>
        <w:rPr>
          <w:rFonts w:ascii="Calibri Light" w:hAnsi="Calibri Light"/>
        </w:rPr>
      </w:pPr>
      <w:r w:rsidRPr="004E5F3D">
        <w:rPr>
          <w:rFonts w:ascii="Calibri Light" w:hAnsi="Calibri Light"/>
        </w:rPr>
        <w:t xml:space="preserve">Für Rückfragen steht Ihnen die Geschäftsstelle des BCP per Email </w:t>
      </w:r>
      <w:hyperlink r:id="rId9" w:history="1">
        <w:r w:rsidRPr="004E5F3D">
          <w:rPr>
            <w:rStyle w:val="Hyperlink"/>
            <w:rFonts w:ascii="Calibri Light" w:hAnsi="Calibri Light"/>
          </w:rPr>
          <w:t>bcprogramm@hu-berlin.de</w:t>
        </w:r>
      </w:hyperlink>
      <w:r w:rsidRPr="004E5F3D">
        <w:rPr>
          <w:rFonts w:ascii="Calibri Light" w:hAnsi="Calibri Light"/>
        </w:rPr>
        <w:t xml:space="preserve"> </w:t>
      </w:r>
      <w:r w:rsidR="00260A6C">
        <w:rPr>
          <w:rFonts w:ascii="Calibri Light" w:hAnsi="Calibri Light"/>
        </w:rPr>
        <w:t xml:space="preserve">und telefonisch unter 030-2093-12840 </w:t>
      </w:r>
      <w:r w:rsidRPr="004E5F3D">
        <w:rPr>
          <w:rFonts w:ascii="Calibri Light" w:hAnsi="Calibri Light"/>
        </w:rPr>
        <w:t>zur Verfügung.</w:t>
      </w:r>
    </w:p>
    <w:p w:rsidR="007B56B0" w:rsidRDefault="007B56B0" w:rsidP="00AA1167">
      <w:pPr>
        <w:spacing w:after="0"/>
        <w:jc w:val="both"/>
        <w:rPr>
          <w:rFonts w:ascii="Calibri Light" w:hAnsi="Calibri Light"/>
        </w:rPr>
      </w:pPr>
    </w:p>
    <w:p w:rsidR="007B56B0" w:rsidRDefault="007B56B0" w:rsidP="00AA1167">
      <w:pPr>
        <w:spacing w:after="0"/>
        <w:jc w:val="both"/>
        <w:rPr>
          <w:rFonts w:ascii="Calibri Light" w:hAnsi="Calibri Light"/>
        </w:rPr>
      </w:pPr>
    </w:p>
    <w:p w:rsidR="007B56B0" w:rsidRDefault="003317B6" w:rsidP="00260A6C">
      <w:p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r w:rsidRPr="00260A6C">
        <w:rPr>
          <w:rFonts w:ascii="Calibri Light" w:hAnsi="Calibri Light" w:cs="Calibri Light"/>
          <w:bCs/>
        </w:rPr>
        <w:lastRenderedPageBreak/>
        <w:t>Die Richtlinien können eingesehen werden unter</w:t>
      </w:r>
      <w:r w:rsidR="00AA1167">
        <w:rPr>
          <w:rFonts w:ascii="Calibri Light" w:hAnsi="Calibri Light" w:cs="Calibri Light"/>
          <w:b/>
          <w:bCs/>
        </w:rPr>
        <w:t xml:space="preserve"> </w:t>
      </w:r>
      <w:hyperlink r:id="rId10" w:history="1">
        <w:r w:rsidR="00260A6C">
          <w:rPr>
            <w:rStyle w:val="Hyperlink"/>
            <w:rFonts w:ascii="Calibri Light" w:hAnsi="Calibri Light" w:cs="Calibri Light"/>
          </w:rPr>
          <w:t>https://www.hu-berlin.de/de/einrichtungen-organisation/leitung/praesidialbereich/pb3/chancen/foerderung/richtlinien/BCP-Richtlinien_2021-2026.pdf</w:t>
        </w:r>
      </w:hyperlink>
      <w:r w:rsidR="00260A6C">
        <w:rPr>
          <w:rStyle w:val="Hyperlink"/>
          <w:rFonts w:ascii="Calibri Light" w:hAnsi="Calibri Light" w:cs="Calibri Light"/>
        </w:rPr>
        <w:t>.</w:t>
      </w:r>
    </w:p>
    <w:p w:rsidR="007B56B0" w:rsidRDefault="007B56B0" w:rsidP="003317B6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</w:p>
    <w:p w:rsidR="007B56B0" w:rsidRDefault="007B56B0" w:rsidP="007B56B0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 xml:space="preserve">Der Antrag ist per Mail zu senden an: </w:t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hyperlink r:id="rId11" w:history="1">
        <w:r w:rsidRPr="00D04C78">
          <w:rPr>
            <w:rStyle w:val="Hyperlink"/>
            <w:rFonts w:ascii="Calibri Light" w:hAnsi="Calibri Light" w:cs="Calibri Light"/>
          </w:rPr>
          <w:t>bcprogramm@hu-berlin.de</w:t>
        </w:r>
      </w:hyperlink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</w:p>
    <w:p w:rsidR="007B56B0" w:rsidRDefault="007B56B0" w:rsidP="007B56B0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>sowie postalisch an:</w:t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Humboldt-Universität zu Berlin</w:t>
      </w:r>
    </w:p>
    <w:p w:rsidR="007B56B0" w:rsidRDefault="007B56B0" w:rsidP="007B56B0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BCP-Geschäftsstelle</w:t>
      </w:r>
    </w:p>
    <w:p w:rsidR="007B56B0" w:rsidRDefault="007B56B0" w:rsidP="007B56B0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Unter den Linden 6</w:t>
      </w:r>
    </w:p>
    <w:p w:rsidR="003317B6" w:rsidRDefault="007B56B0" w:rsidP="007B56B0">
      <w:pPr>
        <w:spacing w:after="0"/>
        <w:jc w:val="both"/>
        <w:rPr>
          <w:rFonts w:ascii="Calibri Light" w:hAnsi="Calibri Light" w:cs="Calibri Light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10099 Berlin</w:t>
      </w:r>
      <w:r w:rsidR="003317B6">
        <w:rPr>
          <w:rFonts w:ascii="Calibri Light" w:hAnsi="Calibri Light" w:cs="Calibri Light"/>
        </w:rPr>
        <w:br w:type="page"/>
      </w:r>
    </w:p>
    <w:p w:rsidR="00575EFE" w:rsidRPr="003317B6" w:rsidRDefault="000813AE" w:rsidP="00B4426B">
      <w:pPr>
        <w:spacing w:after="0"/>
        <w:rPr>
          <w:rFonts w:ascii="Calibri Light" w:hAnsi="Calibri Light" w:cs="Calibri Light"/>
          <w:b/>
        </w:rPr>
      </w:pPr>
      <w:r w:rsidRPr="003317B6">
        <w:rPr>
          <w:rFonts w:ascii="Calibri Light" w:hAnsi="Calibri Light" w:cs="Calibri Light"/>
          <w:b/>
        </w:rPr>
        <w:lastRenderedPageBreak/>
        <w:t xml:space="preserve">Antrag zu </w:t>
      </w:r>
      <w:r w:rsidR="00D3762F">
        <w:rPr>
          <w:rFonts w:ascii="Calibri Light" w:hAnsi="Calibri Light" w:cs="Calibri Light"/>
          <w:b/>
        </w:rPr>
        <w:t>1</w:t>
      </w:r>
      <w:r w:rsidRPr="003317B6">
        <w:rPr>
          <w:rFonts w:ascii="Calibri Light" w:hAnsi="Calibri Light" w:cs="Calibri Light"/>
          <w:b/>
        </w:rPr>
        <w:t>.5</w:t>
      </w:r>
      <w:r w:rsidR="004F2809" w:rsidRPr="003317B6">
        <w:rPr>
          <w:rFonts w:ascii="Calibri Light" w:hAnsi="Calibri Light" w:cs="Calibri Light"/>
          <w:b/>
        </w:rPr>
        <w:t xml:space="preserve"> </w:t>
      </w:r>
      <w:r w:rsidR="00F45459" w:rsidRPr="003317B6">
        <w:rPr>
          <w:rFonts w:ascii="Calibri Light" w:hAnsi="Calibri Light" w:cs="Calibri Light"/>
          <w:b/>
        </w:rPr>
        <w:t>hochschulspezifische Maßnahmen</w:t>
      </w:r>
    </w:p>
    <w:p w:rsidR="00575EFE" w:rsidRPr="003317B6" w:rsidRDefault="00575EFE" w:rsidP="00B4426B">
      <w:pPr>
        <w:spacing w:after="0"/>
        <w:rPr>
          <w:rFonts w:ascii="Calibri Light" w:hAnsi="Calibri Light" w:cs="Calibri Light"/>
        </w:rPr>
      </w:pPr>
    </w:p>
    <w:p w:rsidR="00D3762F" w:rsidRPr="00303904" w:rsidRDefault="00D3762F" w:rsidP="00D3762F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5F4649">
        <w:rPr>
          <w:rFonts w:ascii="Calibri Light" w:hAnsi="Calibri Light" w:cs="Calibri Light"/>
          <w:b/>
          <w:bCs/>
        </w:rPr>
        <w:t>Hochschule:</w:t>
      </w:r>
      <w:r w:rsidRPr="005F4649">
        <w:rPr>
          <w:rFonts w:ascii="Calibri Light" w:hAnsi="Calibri Light" w:cs="Calibri Light"/>
          <w:b/>
          <w:bCs/>
        </w:rPr>
        <w:tab/>
      </w:r>
    </w:p>
    <w:p w:rsidR="00D3762F" w:rsidRPr="00434C76" w:rsidRDefault="00D3762F" w:rsidP="00D3762F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434C76">
        <w:rPr>
          <w:rFonts w:ascii="Calibri Light" w:hAnsi="Calibri Light" w:cs="Calibri Light"/>
          <w:b/>
          <w:bCs/>
        </w:rPr>
        <w:t>Maßnahme:</w:t>
      </w:r>
      <w:r w:rsidRPr="00434C76">
        <w:rPr>
          <w:rFonts w:ascii="Calibri Light" w:hAnsi="Calibri Light" w:cs="Calibri Light"/>
        </w:rPr>
        <w:tab/>
        <w:t>BCP/HS/X</w:t>
      </w:r>
    </w:p>
    <w:p w:rsidR="00D3762F" w:rsidRPr="00303904" w:rsidRDefault="00D3762F" w:rsidP="00D3762F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5F4649">
        <w:rPr>
          <w:rFonts w:ascii="Calibri Light" w:hAnsi="Calibri Light" w:cs="Calibri Light"/>
          <w:b/>
          <w:bCs/>
        </w:rPr>
        <w:t>Kurzbezeichnung:</w:t>
      </w:r>
      <w:r w:rsidRPr="005F4649">
        <w:rPr>
          <w:rFonts w:ascii="Calibri Light" w:hAnsi="Calibri Light" w:cs="Calibri Light"/>
          <w:b/>
          <w:bCs/>
        </w:rPr>
        <w:tab/>
      </w:r>
    </w:p>
    <w:p w:rsidR="00D3762F" w:rsidRPr="00303904" w:rsidRDefault="00D3762F" w:rsidP="00D3762F">
      <w:pPr>
        <w:tabs>
          <w:tab w:val="left" w:pos="3119"/>
        </w:tabs>
        <w:spacing w:after="0"/>
        <w:jc w:val="both"/>
        <w:rPr>
          <w:rFonts w:ascii="Calibri Light" w:hAnsi="Calibri Light" w:cs="Calibri Light"/>
          <w:iCs/>
        </w:rPr>
      </w:pPr>
      <w:r w:rsidRPr="005F4649">
        <w:rPr>
          <w:rFonts w:ascii="Calibri Light" w:hAnsi="Calibri Light" w:cs="Calibri Light"/>
          <w:b/>
          <w:bCs/>
        </w:rPr>
        <w:t>Laufzeit:</w:t>
      </w:r>
      <w:r w:rsidRPr="005F4649">
        <w:rPr>
          <w:rFonts w:ascii="Calibri Light" w:hAnsi="Calibri Light" w:cs="Calibri Light"/>
          <w:b/>
          <w:bCs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>[</w:t>
      </w:r>
      <w:r>
        <w:rPr>
          <w:rFonts w:ascii="Calibri Light" w:hAnsi="Calibri Light"/>
          <w:i/>
          <w:color w:val="A6A6A6" w:themeColor="background1" w:themeShade="A6"/>
        </w:rPr>
        <w:t>B</w:t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itte im Datumsformat </w:t>
      </w:r>
      <w:r w:rsidR="00434C76">
        <w:rPr>
          <w:rFonts w:ascii="Calibri Light" w:hAnsi="Calibri Light"/>
          <w:i/>
          <w:color w:val="A6A6A6" w:themeColor="background1" w:themeShade="A6"/>
        </w:rPr>
        <w:t>TT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MM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JJJJ</w:t>
      </w:r>
      <w:r w:rsidRPr="00AA6902">
        <w:rPr>
          <w:rFonts w:ascii="Calibri Light" w:hAnsi="Calibri Light"/>
          <w:i/>
          <w:color w:val="A6A6A6" w:themeColor="background1" w:themeShade="A6"/>
        </w:rPr>
        <w:t>-</w:t>
      </w:r>
      <w:r w:rsidR="00434C76">
        <w:rPr>
          <w:rFonts w:ascii="Calibri Light" w:hAnsi="Calibri Light"/>
          <w:i/>
          <w:color w:val="A6A6A6" w:themeColor="background1" w:themeShade="A6"/>
        </w:rPr>
        <w:t>TT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MM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JJJJ</w:t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 eintragen</w:t>
      </w:r>
      <w:r>
        <w:rPr>
          <w:rFonts w:ascii="Calibri Light" w:hAnsi="Calibri Light"/>
          <w:i/>
          <w:color w:val="A6A6A6" w:themeColor="background1" w:themeShade="A6"/>
        </w:rPr>
        <w:t>.</w:t>
      </w:r>
      <w:r w:rsidRPr="00AA6902">
        <w:rPr>
          <w:rFonts w:ascii="Calibri Light" w:hAnsi="Calibri Light"/>
          <w:i/>
          <w:color w:val="A6A6A6" w:themeColor="background1" w:themeShade="A6"/>
        </w:rPr>
        <w:t>]</w:t>
      </w:r>
    </w:p>
    <w:p w:rsidR="00D3762F" w:rsidRPr="00303904" w:rsidRDefault="00D3762F" w:rsidP="00D3762F">
      <w:pPr>
        <w:tabs>
          <w:tab w:val="left" w:pos="3119"/>
        </w:tabs>
        <w:spacing w:after="0" w:line="240" w:lineRule="auto"/>
        <w:jc w:val="both"/>
        <w:rPr>
          <w:rFonts w:ascii="Calibri Light" w:hAnsi="Calibri Light" w:cs="Calibri Light"/>
          <w:iCs/>
        </w:rPr>
      </w:pPr>
      <w:r w:rsidRPr="00F6543D">
        <w:rPr>
          <w:rFonts w:ascii="Calibri Light" w:hAnsi="Calibri Light" w:cs="Calibri Light"/>
          <w:b/>
          <w:bCs/>
        </w:rPr>
        <w:t>Ausschreibung veröffentlicht am:</w:t>
      </w:r>
      <w:r w:rsidRPr="00F6543D">
        <w:rPr>
          <w:rFonts w:ascii="Calibri Light" w:hAnsi="Calibri Light" w:cs="Calibri Light"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>[</w:t>
      </w:r>
      <w:r>
        <w:rPr>
          <w:rFonts w:ascii="Calibri Light" w:hAnsi="Calibri Light"/>
          <w:i/>
          <w:color w:val="A6A6A6" w:themeColor="background1" w:themeShade="A6"/>
        </w:rPr>
        <w:t>B</w:t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itte im Datumsformat </w:t>
      </w:r>
      <w:r w:rsidR="00434C76">
        <w:rPr>
          <w:rFonts w:ascii="Calibri Light" w:hAnsi="Calibri Light"/>
          <w:i/>
          <w:color w:val="A6A6A6" w:themeColor="background1" w:themeShade="A6"/>
        </w:rPr>
        <w:t>TT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MM</w:t>
      </w:r>
      <w:r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434C76">
        <w:rPr>
          <w:rFonts w:ascii="Calibri Light" w:hAnsi="Calibri Light"/>
          <w:i/>
          <w:color w:val="A6A6A6" w:themeColor="background1" w:themeShade="A6"/>
        </w:rPr>
        <w:t>JJJJ</w:t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 eintragen</w:t>
      </w:r>
      <w:r>
        <w:rPr>
          <w:rFonts w:ascii="Calibri Light" w:hAnsi="Calibri Light"/>
          <w:i/>
          <w:color w:val="A6A6A6" w:themeColor="background1" w:themeShade="A6"/>
        </w:rPr>
        <w:t>.</w:t>
      </w:r>
      <w:r w:rsidRPr="00AA6902">
        <w:rPr>
          <w:rFonts w:ascii="Calibri Light" w:hAnsi="Calibri Light"/>
          <w:i/>
          <w:color w:val="A6A6A6" w:themeColor="background1" w:themeShade="A6"/>
        </w:rPr>
        <w:t>]</w:t>
      </w:r>
    </w:p>
    <w:p w:rsidR="00575EFE" w:rsidRDefault="00D3762F" w:rsidP="00D3762F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(gilt nur für Professuren)</w:t>
      </w:r>
    </w:p>
    <w:p w:rsidR="00B7110A" w:rsidRPr="00D03639" w:rsidRDefault="00B7110A" w:rsidP="00B7110A">
      <w:pPr>
        <w:tabs>
          <w:tab w:val="left" w:pos="3119"/>
          <w:tab w:val="left" w:pos="3686"/>
        </w:tabs>
        <w:spacing w:after="0"/>
        <w:jc w:val="both"/>
        <w:rPr>
          <w:rFonts w:ascii="Calibri Light" w:hAnsi="Calibri Light" w:cs="Calibri Light"/>
        </w:rPr>
      </w:pPr>
      <w:r w:rsidRPr="00D03639">
        <w:rPr>
          <w:rFonts w:ascii="Calibri Light" w:hAnsi="Calibri Light" w:cs="Calibri Light"/>
          <w:b/>
          <w:bCs/>
        </w:rPr>
        <w:t>Tenure Track / Verstetigung:</w:t>
      </w:r>
      <w:r w:rsidRPr="00D03639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58575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0">
            <w:rPr>
              <w:rFonts w:ascii="MS Gothic" w:eastAsia="MS Gothic" w:hAnsi="MS Gothic" w:cs="Calibri Light" w:hint="eastAsia"/>
            </w:rPr>
            <w:t>☐</w:t>
          </w:r>
        </w:sdtContent>
      </w:sdt>
    </w:p>
    <w:p w:rsidR="00B7110A" w:rsidRDefault="00B7110A" w:rsidP="00B7110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(gilt nur für Professuren)</w:t>
      </w:r>
    </w:p>
    <w:p w:rsidR="00D3762F" w:rsidRDefault="00D3762F" w:rsidP="00D3762F">
      <w:pPr>
        <w:spacing w:after="0"/>
        <w:rPr>
          <w:rFonts w:ascii="Calibri Light" w:hAnsi="Calibri Light" w:cs="Calibri Light"/>
        </w:rPr>
      </w:pPr>
    </w:p>
    <w:p w:rsidR="002F04F0" w:rsidRPr="005050BE" w:rsidRDefault="002F04F0" w:rsidP="008F43D4">
      <w:pPr>
        <w:spacing w:after="0"/>
        <w:jc w:val="both"/>
        <w:rPr>
          <w:rFonts w:ascii="Calibri Light" w:hAnsi="Calibri Light" w:cs="Calibri Light"/>
        </w:rPr>
      </w:pPr>
      <w:r w:rsidRPr="005050BE">
        <w:rPr>
          <w:rFonts w:ascii="Calibri Light" w:hAnsi="Calibri Light" w:cs="Calibri Light"/>
          <w:b/>
        </w:rPr>
        <w:t xml:space="preserve">In der Vergangenheit wurde ein ähnliches/vergleichbares Projekt bereits vom BCP gefördert: </w:t>
      </w:r>
      <w:sdt>
        <w:sdtPr>
          <w:rPr>
            <w:rFonts w:ascii="Calibri Light" w:hAnsi="Calibri Light" w:cs="Calibri Light"/>
          </w:rPr>
          <w:id w:val="-93713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E" w:rsidRPr="005050BE">
            <w:rPr>
              <w:rFonts w:ascii="MS Gothic" w:eastAsia="MS Gothic" w:hAnsi="MS Gothic" w:cs="Calibri Light" w:hint="eastAsia"/>
            </w:rPr>
            <w:t>☐</w:t>
          </w:r>
        </w:sdtContent>
      </w:sdt>
      <w:r w:rsidRPr="005050BE">
        <w:rPr>
          <w:rFonts w:ascii="Calibri Light" w:hAnsi="Calibri Light" w:cs="Calibri Light"/>
          <w:b/>
        </w:rPr>
        <w:t xml:space="preserve"> ja/ </w:t>
      </w:r>
      <w:sdt>
        <w:sdtPr>
          <w:rPr>
            <w:rFonts w:ascii="Calibri Light" w:hAnsi="Calibri Light" w:cs="Calibri Light"/>
          </w:rPr>
          <w:id w:val="-83145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E" w:rsidRPr="005050BE">
            <w:rPr>
              <w:rFonts w:ascii="MS Gothic" w:eastAsia="MS Gothic" w:hAnsi="MS Gothic" w:cs="Calibri Light" w:hint="eastAsia"/>
            </w:rPr>
            <w:t>☐</w:t>
          </w:r>
        </w:sdtContent>
      </w:sdt>
      <w:r w:rsidRPr="005050BE">
        <w:rPr>
          <w:rFonts w:ascii="Calibri Light" w:hAnsi="Calibri Light" w:cs="Calibri Light"/>
          <w:b/>
        </w:rPr>
        <w:t xml:space="preserve"> nein</w:t>
      </w:r>
    </w:p>
    <w:p w:rsidR="002F04F0" w:rsidRPr="005050BE" w:rsidRDefault="002F04F0" w:rsidP="002F04F0">
      <w:pPr>
        <w:spacing w:after="0"/>
        <w:ind w:firstLine="708"/>
        <w:jc w:val="both"/>
        <w:rPr>
          <w:rFonts w:ascii="Calibri Light" w:hAnsi="Calibri Light" w:cs="Calibri Light"/>
        </w:rPr>
      </w:pPr>
      <w:r w:rsidRPr="005050BE">
        <w:rPr>
          <w:rFonts w:ascii="Calibri Light" w:hAnsi="Calibri Light" w:cs="Calibri Light"/>
          <w:b/>
        </w:rPr>
        <w:t>Wenn ja, Name und Maßnahmenummer:</w:t>
      </w:r>
      <w:r w:rsidR="005050BE" w:rsidRPr="005050BE">
        <w:rPr>
          <w:rFonts w:ascii="Calibri Light" w:hAnsi="Calibri Light" w:cs="Calibri Light"/>
          <w:b/>
        </w:rPr>
        <w:t xml:space="preserve"> </w:t>
      </w:r>
    </w:p>
    <w:p w:rsidR="005050BE" w:rsidRPr="005050BE" w:rsidRDefault="005050BE" w:rsidP="002F04F0">
      <w:pPr>
        <w:spacing w:after="0"/>
        <w:ind w:firstLine="708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2F04F0" w:rsidRPr="005050BE" w:rsidRDefault="002F04F0" w:rsidP="002F04F0">
      <w:pPr>
        <w:spacing w:after="0"/>
        <w:ind w:firstLine="708"/>
        <w:jc w:val="both"/>
        <w:rPr>
          <w:rFonts w:ascii="Calibri Light" w:hAnsi="Calibri Light" w:cs="Calibri Light"/>
        </w:rPr>
      </w:pPr>
      <w:r w:rsidRPr="005050BE">
        <w:rPr>
          <w:rFonts w:ascii="Calibri Light" w:hAnsi="Calibri Light" w:cs="Calibri Light"/>
          <w:b/>
        </w:rPr>
        <w:t>Die Weiterentwicklung des aktuellen Antrags ist in folgenden Aspekten zu sehen:</w:t>
      </w:r>
      <w:r w:rsidRPr="002F04F0">
        <w:rPr>
          <w:rFonts w:ascii="Calibri Light" w:hAnsi="Calibri Light" w:cs="Calibri Light"/>
          <w:b/>
        </w:rPr>
        <w:t xml:space="preserve"> </w:t>
      </w:r>
    </w:p>
    <w:p w:rsidR="005050BE" w:rsidRPr="005050BE" w:rsidRDefault="005050BE" w:rsidP="005050BE">
      <w:pPr>
        <w:spacing w:after="0"/>
        <w:ind w:firstLine="708"/>
        <w:jc w:val="both"/>
        <w:rPr>
          <w:rFonts w:ascii="Calibri Light" w:hAnsi="Calibri Light" w:cs="Calibri Light"/>
        </w:rPr>
      </w:pPr>
    </w:p>
    <w:p w:rsidR="005050BE" w:rsidRDefault="005050BE" w:rsidP="005050BE">
      <w:pPr>
        <w:spacing w:after="0"/>
        <w:ind w:firstLine="708"/>
        <w:jc w:val="both"/>
        <w:rPr>
          <w:rFonts w:ascii="Calibri Light" w:hAnsi="Calibri Light" w:cs="Calibri Light"/>
        </w:rPr>
      </w:pPr>
    </w:p>
    <w:p w:rsidR="005050BE" w:rsidRDefault="005050BE" w:rsidP="005050BE">
      <w:pPr>
        <w:spacing w:after="0"/>
        <w:ind w:firstLine="708"/>
        <w:jc w:val="both"/>
        <w:rPr>
          <w:rFonts w:ascii="Calibri Light" w:hAnsi="Calibri Light" w:cs="Calibri Light"/>
        </w:rPr>
      </w:pPr>
    </w:p>
    <w:p w:rsidR="005050BE" w:rsidRPr="005050BE" w:rsidRDefault="005050BE" w:rsidP="005050BE">
      <w:pPr>
        <w:spacing w:after="0"/>
        <w:ind w:firstLine="708"/>
        <w:jc w:val="both"/>
        <w:rPr>
          <w:rFonts w:ascii="Calibri Light" w:hAnsi="Calibri Light" w:cs="Calibri Light"/>
        </w:rPr>
      </w:pPr>
    </w:p>
    <w:p w:rsidR="00F45459" w:rsidRPr="008F43D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t>Bezeichnung der Maßnahme</w:t>
      </w:r>
      <w:r w:rsidR="008F43D4" w:rsidRPr="008F43D4">
        <w:rPr>
          <w:rFonts w:ascii="Calibri Light" w:hAnsi="Calibri Light" w:cs="Calibri Light"/>
          <w:bCs/>
        </w:rPr>
        <w:t xml:space="preserve"> </w:t>
      </w:r>
    </w:p>
    <w:p w:rsidR="00F45459" w:rsidRPr="00D3762F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8F43D4" w:rsidRPr="00D3762F" w:rsidRDefault="008F43D4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Pr="00D3762F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Pr="008F43D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t>Ziel</w:t>
      </w:r>
      <w:r w:rsidR="00303904">
        <w:rPr>
          <w:rFonts w:ascii="Calibri Light" w:hAnsi="Calibri Light" w:cs="Calibri Light"/>
          <w:b/>
        </w:rPr>
        <w:t>stellung</w:t>
      </w:r>
      <w:r w:rsidRPr="003317B6">
        <w:rPr>
          <w:rFonts w:ascii="Calibri Light" w:hAnsi="Calibri Light" w:cs="Calibri Light"/>
          <w:b/>
        </w:rPr>
        <w:t xml:space="preserve"> der beantragten Maßnahme (</w:t>
      </w:r>
      <w:r w:rsidR="008F43D4">
        <w:rPr>
          <w:rFonts w:ascii="Calibri Light" w:hAnsi="Calibri Light" w:cs="Calibri Light"/>
          <w:b/>
        </w:rPr>
        <w:t>bezogen auf</w:t>
      </w:r>
      <w:r w:rsidRPr="003317B6">
        <w:rPr>
          <w:rFonts w:ascii="Calibri Light" w:hAnsi="Calibri Light" w:cs="Calibri Light"/>
          <w:b/>
        </w:rPr>
        <w:t xml:space="preserve"> die Hochschule und die geförderte Person)</w:t>
      </w:r>
      <w:r w:rsidR="008F43D4" w:rsidRPr="008F43D4">
        <w:rPr>
          <w:rFonts w:ascii="Calibri Light" w:hAnsi="Calibri Light" w:cs="Calibri Light"/>
          <w:bCs/>
        </w:rPr>
        <w:t xml:space="preserve"> </w:t>
      </w:r>
    </w:p>
    <w:p w:rsidR="00F45459" w:rsidRPr="00D3762F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8F43D4" w:rsidRPr="00D3762F" w:rsidRDefault="008F43D4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Pr="00D3762F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697916" w:rsidRPr="008F43D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t>Konzeption der beantragten Maßnahme</w:t>
      </w:r>
      <w:r w:rsidR="008F43D4" w:rsidRPr="008F43D4">
        <w:rPr>
          <w:rFonts w:ascii="Calibri Light" w:hAnsi="Calibri Light" w:cs="Calibri Light"/>
          <w:bCs/>
        </w:rPr>
        <w:t xml:space="preserve"> </w:t>
      </w:r>
    </w:p>
    <w:p w:rsidR="00F45459" w:rsidRDefault="00F45459" w:rsidP="008F43D4">
      <w:pPr>
        <w:spacing w:after="0"/>
        <w:jc w:val="both"/>
        <w:rPr>
          <w:rFonts w:ascii="Calibri Light" w:hAnsi="Calibri Light" w:cs="Calibri Light"/>
        </w:rPr>
      </w:pPr>
    </w:p>
    <w:p w:rsidR="008F43D4" w:rsidRPr="003317B6" w:rsidRDefault="008F43D4" w:rsidP="008F43D4">
      <w:pPr>
        <w:spacing w:after="0"/>
        <w:jc w:val="both"/>
        <w:rPr>
          <w:rFonts w:ascii="Calibri Light" w:hAnsi="Calibri Light" w:cs="Calibri Light"/>
        </w:rPr>
      </w:pPr>
    </w:p>
    <w:p w:rsidR="00B3049F" w:rsidRPr="00303904" w:rsidRDefault="00B3049F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697916" w:rsidRPr="00303904" w:rsidRDefault="00697916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6251DA" w:rsidRPr="008F43D4" w:rsidRDefault="006251DA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t>Einordnung der Maßnahme in das Gleichstellungskonzept der Hochschule sowie Nennung von Zielzahlen, soweit vorhanden</w:t>
      </w:r>
      <w:r w:rsidRPr="008F43D4">
        <w:rPr>
          <w:rFonts w:ascii="Calibri Light" w:hAnsi="Calibri Light" w:cs="Calibri Light"/>
          <w:bCs/>
        </w:rPr>
        <w:t xml:space="preserve"> </w:t>
      </w:r>
    </w:p>
    <w:p w:rsidR="00F45459" w:rsidRPr="0030390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8F43D4" w:rsidRPr="00303904" w:rsidRDefault="008F43D4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Pr="0030390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F45459" w:rsidRPr="008F43D4" w:rsidRDefault="00F45459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t xml:space="preserve">Nachweis des Frauenanteils </w:t>
      </w:r>
      <w:r w:rsidR="00303904">
        <w:rPr>
          <w:rFonts w:ascii="Calibri Light" w:hAnsi="Calibri Light" w:cs="Calibri Light"/>
          <w:b/>
        </w:rPr>
        <w:t xml:space="preserve">gemäß Regelung </w:t>
      </w:r>
      <w:r w:rsidRPr="003317B6">
        <w:rPr>
          <w:rFonts w:ascii="Calibri Light" w:hAnsi="Calibri Light" w:cs="Calibri Light"/>
          <w:b/>
        </w:rPr>
        <w:t>in den Richtlinien</w:t>
      </w:r>
      <w:r w:rsidRPr="008F43D4">
        <w:rPr>
          <w:rFonts w:ascii="Calibri Light" w:hAnsi="Calibri Light" w:cs="Calibri Light"/>
          <w:bCs/>
        </w:rPr>
        <w:t xml:space="preserve"> </w:t>
      </w:r>
    </w:p>
    <w:p w:rsidR="00697916" w:rsidRDefault="00697916" w:rsidP="008F43D4">
      <w:pPr>
        <w:spacing w:after="0"/>
        <w:jc w:val="both"/>
        <w:rPr>
          <w:rFonts w:ascii="Calibri Light" w:hAnsi="Calibri Light" w:cs="Calibri Light"/>
        </w:rPr>
      </w:pPr>
    </w:p>
    <w:p w:rsidR="00697916" w:rsidRPr="003317B6" w:rsidRDefault="00697916" w:rsidP="008F43D4">
      <w:pPr>
        <w:spacing w:after="0"/>
        <w:jc w:val="both"/>
        <w:rPr>
          <w:rFonts w:ascii="Calibri Light" w:hAnsi="Calibri Light" w:cs="Calibri Light"/>
        </w:rPr>
      </w:pPr>
    </w:p>
    <w:p w:rsidR="002F04F0" w:rsidRPr="002F04F0" w:rsidRDefault="002F04F0" w:rsidP="008F43D4">
      <w:pPr>
        <w:spacing w:after="0"/>
        <w:jc w:val="both"/>
        <w:rPr>
          <w:rFonts w:ascii="Calibri Light" w:hAnsi="Calibri Light" w:cs="Calibri Light"/>
        </w:rPr>
      </w:pPr>
    </w:p>
    <w:p w:rsidR="002F04F0" w:rsidRDefault="002F04F0" w:rsidP="008F43D4">
      <w:pPr>
        <w:spacing w:after="0"/>
        <w:jc w:val="both"/>
        <w:rPr>
          <w:rFonts w:ascii="Calibri Light" w:hAnsi="Calibri Light" w:cs="Calibri Light"/>
        </w:rPr>
      </w:pPr>
    </w:p>
    <w:p w:rsidR="005050BE" w:rsidRPr="002F04F0" w:rsidRDefault="005050BE" w:rsidP="008F43D4">
      <w:pPr>
        <w:spacing w:after="0"/>
        <w:jc w:val="both"/>
        <w:rPr>
          <w:rFonts w:ascii="Calibri Light" w:hAnsi="Calibri Light" w:cs="Calibri Light"/>
        </w:rPr>
      </w:pPr>
    </w:p>
    <w:p w:rsidR="00D7190B" w:rsidRPr="008F43D4" w:rsidRDefault="006251DA" w:rsidP="008F43D4">
      <w:pPr>
        <w:spacing w:after="0"/>
        <w:jc w:val="both"/>
        <w:rPr>
          <w:rFonts w:ascii="Calibri Light" w:hAnsi="Calibri Light" w:cs="Calibri Light"/>
          <w:bCs/>
        </w:rPr>
      </w:pPr>
      <w:r w:rsidRPr="003317B6">
        <w:rPr>
          <w:rFonts w:ascii="Calibri Light" w:hAnsi="Calibri Light" w:cs="Calibri Light"/>
          <w:b/>
        </w:rPr>
        <w:lastRenderedPageBreak/>
        <w:t>Finanzplan</w:t>
      </w:r>
      <w:r w:rsidR="00697916" w:rsidRPr="003317B6">
        <w:rPr>
          <w:rFonts w:ascii="Calibri Light" w:hAnsi="Calibri Light" w:cs="Calibri Light"/>
          <w:b/>
        </w:rPr>
        <w:t xml:space="preserve"> </w:t>
      </w:r>
      <w:r w:rsidR="00303904">
        <w:rPr>
          <w:rFonts w:ascii="Calibri Light" w:hAnsi="Calibri Light" w:cs="Calibri Light"/>
          <w:b/>
        </w:rPr>
        <w:t>incl.</w:t>
      </w:r>
      <w:r w:rsidR="00F45459" w:rsidRPr="003317B6">
        <w:rPr>
          <w:rFonts w:ascii="Calibri Light" w:hAnsi="Calibri Light" w:cs="Calibri Light"/>
          <w:b/>
        </w:rPr>
        <w:t xml:space="preserve"> Beteiligung der Hochschule an den Ausgaben</w:t>
      </w:r>
      <w:r w:rsidR="00085CE7">
        <w:rPr>
          <w:rFonts w:ascii="Calibri Light" w:hAnsi="Calibri Light" w:cs="Calibri Light"/>
          <w:b/>
        </w:rPr>
        <w:t>;</w:t>
      </w:r>
      <w:r w:rsidR="00303904">
        <w:rPr>
          <w:rFonts w:ascii="Calibri Light" w:hAnsi="Calibri Light" w:cs="Calibri Light"/>
          <w:b/>
        </w:rPr>
        <w:t xml:space="preserve"> </w:t>
      </w:r>
      <w:r w:rsidR="00B7110A">
        <w:rPr>
          <w:rFonts w:ascii="Calibri Light" w:hAnsi="Calibri Light" w:cs="Calibri Light"/>
          <w:b/>
        </w:rPr>
        <w:t xml:space="preserve">detaillierte Darstellung der Sachmittel (gilt </w:t>
      </w:r>
      <w:r w:rsidR="00303904" w:rsidRPr="00B7110A">
        <w:rPr>
          <w:rFonts w:ascii="Calibri Light" w:hAnsi="Calibri Light" w:cs="Calibri Light"/>
          <w:b/>
        </w:rPr>
        <w:t>nur Mentoring-Programme sowie innovative Projekte)</w:t>
      </w:r>
      <w:r w:rsidR="008F43D4" w:rsidRPr="008F43D4">
        <w:rPr>
          <w:rFonts w:ascii="Calibri Light" w:hAnsi="Calibri Light" w:cs="Calibri Light"/>
          <w:bCs/>
        </w:rPr>
        <w:t xml:space="preserve"> </w:t>
      </w:r>
    </w:p>
    <w:p w:rsidR="00B7110A" w:rsidRPr="00B7110A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B7110A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8F43D4" w:rsidRPr="00B7110A" w:rsidRDefault="008F43D4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B7110A" w:rsidRPr="00B7110A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B7110A" w:rsidRPr="008F43D4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  <w:bookmarkStart w:id="1" w:name="_Hlk69191726"/>
      <w:r w:rsidRPr="00B7110A">
        <w:rPr>
          <w:rFonts w:ascii="Calibri Light" w:hAnsi="Calibri Light" w:cs="Calibri Light"/>
          <w:b/>
        </w:rPr>
        <w:t xml:space="preserve">Verpflichtungserklärung der Hochschule zur Weiterfinanzierung der Professur nach Ablauf der Förderung, soweit die Vertragslaufzeit darüber hinausreicht </w:t>
      </w:r>
      <w:bookmarkEnd w:id="1"/>
      <w:r w:rsidRPr="00B7110A">
        <w:rPr>
          <w:rFonts w:ascii="Calibri Light" w:hAnsi="Calibri Light" w:cs="Calibri Light"/>
          <w:b/>
        </w:rPr>
        <w:t>(gilt nur für befristete W 1- oder W 2-Professur</w:t>
      </w:r>
      <w:r w:rsidR="008F43D4">
        <w:rPr>
          <w:rFonts w:ascii="Calibri Light" w:hAnsi="Calibri Light" w:cs="Calibri Light"/>
          <w:b/>
        </w:rPr>
        <w:t>en</w:t>
      </w:r>
      <w:r w:rsidRPr="00B7110A">
        <w:rPr>
          <w:rFonts w:ascii="Calibri Light" w:hAnsi="Calibri Light" w:cs="Calibri Light"/>
          <w:b/>
        </w:rPr>
        <w:t>)</w:t>
      </w:r>
      <w:r w:rsidR="008F43D4" w:rsidRPr="008F43D4">
        <w:rPr>
          <w:rFonts w:ascii="Calibri Light" w:hAnsi="Calibri Light" w:cs="Calibri Light"/>
          <w:bCs/>
        </w:rPr>
        <w:t xml:space="preserve"> </w:t>
      </w:r>
    </w:p>
    <w:p w:rsidR="00B7110A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2F04F0" w:rsidRDefault="002F04F0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2F04F0" w:rsidRPr="00B7110A" w:rsidRDefault="002F04F0" w:rsidP="008F43D4">
      <w:pPr>
        <w:spacing w:after="0"/>
        <w:jc w:val="both"/>
        <w:rPr>
          <w:rFonts w:ascii="Calibri Light" w:hAnsi="Calibri Light" w:cs="Calibri Light"/>
          <w:bCs/>
        </w:rPr>
      </w:pPr>
    </w:p>
    <w:p w:rsidR="00B7110A" w:rsidRPr="00B7110A" w:rsidRDefault="00B7110A" w:rsidP="008F43D4">
      <w:pPr>
        <w:spacing w:after="0"/>
        <w:jc w:val="both"/>
        <w:rPr>
          <w:rFonts w:ascii="Calibri Light" w:hAnsi="Calibri Light" w:cs="Calibri Light"/>
          <w:bCs/>
        </w:rPr>
      </w:pPr>
    </w:p>
    <w:sectPr w:rsidR="00B7110A" w:rsidRPr="00B7110A" w:rsidSect="00101BB9">
      <w:head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18" w:rsidRDefault="00A33A18" w:rsidP="00697916">
      <w:pPr>
        <w:spacing w:after="0" w:line="240" w:lineRule="auto"/>
      </w:pPr>
      <w:r>
        <w:separator/>
      </w:r>
    </w:p>
  </w:endnote>
  <w:endnote w:type="continuationSeparator" w:id="0">
    <w:p w:rsidR="00A33A18" w:rsidRDefault="00A33A18" w:rsidP="0069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18" w:rsidRDefault="00A33A18" w:rsidP="00697916">
      <w:pPr>
        <w:spacing w:after="0" w:line="240" w:lineRule="auto"/>
      </w:pPr>
      <w:r>
        <w:separator/>
      </w:r>
    </w:p>
  </w:footnote>
  <w:footnote w:type="continuationSeparator" w:id="0">
    <w:p w:rsidR="00A33A18" w:rsidRDefault="00A33A18" w:rsidP="0069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418057"/>
      <w:docPartObj>
        <w:docPartGallery w:val="Page Numbers (Top of Page)"/>
        <w:docPartUnique/>
      </w:docPartObj>
    </w:sdtPr>
    <w:sdtEndPr>
      <w:rPr>
        <w:rFonts w:ascii="Calibri Light" w:hAnsi="Calibri Light"/>
        <w:sz w:val="20"/>
        <w:szCs w:val="20"/>
      </w:rPr>
    </w:sdtEndPr>
    <w:sdtContent>
      <w:p w:rsidR="00101BB9" w:rsidRPr="00101BB9" w:rsidRDefault="00101BB9">
        <w:pPr>
          <w:pStyle w:val="Kopfzeile"/>
          <w:jc w:val="center"/>
          <w:rPr>
            <w:rFonts w:ascii="Calibri Light" w:hAnsi="Calibri Light"/>
            <w:sz w:val="20"/>
            <w:szCs w:val="20"/>
          </w:rPr>
        </w:pPr>
        <w:r w:rsidRPr="00101BB9">
          <w:rPr>
            <w:rFonts w:ascii="Calibri Light" w:hAnsi="Calibri Light"/>
            <w:sz w:val="20"/>
            <w:szCs w:val="20"/>
          </w:rPr>
          <w:fldChar w:fldCharType="begin"/>
        </w:r>
        <w:r w:rsidRPr="00101BB9">
          <w:rPr>
            <w:rFonts w:ascii="Calibri Light" w:hAnsi="Calibri Light"/>
            <w:sz w:val="20"/>
            <w:szCs w:val="20"/>
          </w:rPr>
          <w:instrText>PAGE   \* MERGEFORMAT</w:instrText>
        </w:r>
        <w:r w:rsidRPr="00101BB9">
          <w:rPr>
            <w:rFonts w:ascii="Calibri Light" w:hAnsi="Calibri Light"/>
            <w:sz w:val="20"/>
            <w:szCs w:val="20"/>
          </w:rPr>
          <w:fldChar w:fldCharType="separate"/>
        </w:r>
        <w:r w:rsidR="005050BE">
          <w:rPr>
            <w:rFonts w:ascii="Calibri Light" w:hAnsi="Calibri Light"/>
            <w:noProof/>
            <w:sz w:val="20"/>
            <w:szCs w:val="20"/>
          </w:rPr>
          <w:t>4</w:t>
        </w:r>
        <w:r w:rsidRPr="00101BB9">
          <w:rPr>
            <w:rFonts w:ascii="Calibri Light" w:hAnsi="Calibri Light"/>
            <w:sz w:val="20"/>
            <w:szCs w:val="20"/>
          </w:rPr>
          <w:fldChar w:fldCharType="end"/>
        </w:r>
      </w:p>
    </w:sdtContent>
  </w:sdt>
  <w:p w:rsidR="00101BB9" w:rsidRDefault="00101B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0ED7"/>
    <w:multiLevelType w:val="hybridMultilevel"/>
    <w:tmpl w:val="26C00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592"/>
    <w:multiLevelType w:val="hybridMultilevel"/>
    <w:tmpl w:val="B268B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66F4"/>
    <w:multiLevelType w:val="hybridMultilevel"/>
    <w:tmpl w:val="BEA2E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CA7"/>
    <w:multiLevelType w:val="hybridMultilevel"/>
    <w:tmpl w:val="6E6A5964"/>
    <w:lvl w:ilvl="0" w:tplc="8C20378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10FA"/>
    <w:multiLevelType w:val="hybridMultilevel"/>
    <w:tmpl w:val="6F2C5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31C3"/>
    <w:multiLevelType w:val="hybridMultilevel"/>
    <w:tmpl w:val="A1860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170D"/>
    <w:multiLevelType w:val="hybridMultilevel"/>
    <w:tmpl w:val="031EF0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4E47"/>
    <w:multiLevelType w:val="hybridMultilevel"/>
    <w:tmpl w:val="8910B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7"/>
    <w:rsid w:val="000813AE"/>
    <w:rsid w:val="00085CE7"/>
    <w:rsid w:val="00101BB9"/>
    <w:rsid w:val="00113A81"/>
    <w:rsid w:val="00114E52"/>
    <w:rsid w:val="00175AE9"/>
    <w:rsid w:val="00195584"/>
    <w:rsid w:val="001A0FAE"/>
    <w:rsid w:val="001E7DD4"/>
    <w:rsid w:val="002344FA"/>
    <w:rsid w:val="00260A6C"/>
    <w:rsid w:val="00261438"/>
    <w:rsid w:val="00285F53"/>
    <w:rsid w:val="002B7BC2"/>
    <w:rsid w:val="002C77AF"/>
    <w:rsid w:val="002F04F0"/>
    <w:rsid w:val="00303904"/>
    <w:rsid w:val="003317B6"/>
    <w:rsid w:val="00331BD1"/>
    <w:rsid w:val="00343E75"/>
    <w:rsid w:val="00380186"/>
    <w:rsid w:val="003C04D8"/>
    <w:rsid w:val="003C20A3"/>
    <w:rsid w:val="003E3615"/>
    <w:rsid w:val="004008B2"/>
    <w:rsid w:val="00427B66"/>
    <w:rsid w:val="00434C76"/>
    <w:rsid w:val="00485F62"/>
    <w:rsid w:val="004A25EB"/>
    <w:rsid w:val="004E3C00"/>
    <w:rsid w:val="004F2809"/>
    <w:rsid w:val="005050BE"/>
    <w:rsid w:val="0052296F"/>
    <w:rsid w:val="00523C67"/>
    <w:rsid w:val="00575EFE"/>
    <w:rsid w:val="005F497E"/>
    <w:rsid w:val="006251DA"/>
    <w:rsid w:val="0065765C"/>
    <w:rsid w:val="00664B8D"/>
    <w:rsid w:val="00697916"/>
    <w:rsid w:val="006B54D9"/>
    <w:rsid w:val="006E3CB6"/>
    <w:rsid w:val="00787571"/>
    <w:rsid w:val="007B56B0"/>
    <w:rsid w:val="00810F5B"/>
    <w:rsid w:val="00880CBB"/>
    <w:rsid w:val="008B741F"/>
    <w:rsid w:val="008F43D4"/>
    <w:rsid w:val="009E2724"/>
    <w:rsid w:val="00A33A18"/>
    <w:rsid w:val="00A57A15"/>
    <w:rsid w:val="00A600EE"/>
    <w:rsid w:val="00A81EED"/>
    <w:rsid w:val="00A903FC"/>
    <w:rsid w:val="00AA1167"/>
    <w:rsid w:val="00B3049F"/>
    <w:rsid w:val="00B4426B"/>
    <w:rsid w:val="00B651F2"/>
    <w:rsid w:val="00B7110A"/>
    <w:rsid w:val="00B8130C"/>
    <w:rsid w:val="00B9391F"/>
    <w:rsid w:val="00B97D4F"/>
    <w:rsid w:val="00BC65CC"/>
    <w:rsid w:val="00BD7AEE"/>
    <w:rsid w:val="00BE3D17"/>
    <w:rsid w:val="00BF38A3"/>
    <w:rsid w:val="00BF513E"/>
    <w:rsid w:val="00D22E17"/>
    <w:rsid w:val="00D3762F"/>
    <w:rsid w:val="00D7190B"/>
    <w:rsid w:val="00D86BC1"/>
    <w:rsid w:val="00E2638A"/>
    <w:rsid w:val="00E35317"/>
    <w:rsid w:val="00E62030"/>
    <w:rsid w:val="00E74C02"/>
    <w:rsid w:val="00F45459"/>
    <w:rsid w:val="00F65069"/>
    <w:rsid w:val="00F953F0"/>
    <w:rsid w:val="00FB7FCB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BE133A"/>
  <w15:docId w15:val="{E5BF1677-D883-4E86-AE70-003898C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4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26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42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664B8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4B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F497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F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F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F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F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FC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9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916"/>
  </w:style>
  <w:style w:type="paragraph" w:styleId="Fuzeile">
    <w:name w:val="footer"/>
    <w:basedOn w:val="Standard"/>
    <w:link w:val="FuzeileZchn"/>
    <w:uiPriority w:val="99"/>
    <w:unhideWhenUsed/>
    <w:rsid w:val="0069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916"/>
  </w:style>
  <w:style w:type="character" w:styleId="Platzhaltertext">
    <w:name w:val="Placeholder Text"/>
    <w:basedOn w:val="Absatz-Standardschriftart"/>
    <w:uiPriority w:val="99"/>
    <w:semiHidden/>
    <w:rsid w:val="002F0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programm@hu-berli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u-berlin.de/de/einrichtungen-organisation/leitung/praesidialbereich/pb3/chancen/foerderung/richtlinien/BCP-Richtlinien_2021-2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programm@hu-berlin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H-P~1\AppData\Local\Temp\Antrag_FM_FSP-1.5_2021_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DB67-B267-4A52-A276-C5435322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Antrag_FM_FSP-1.5_2021_-1</Template>
  <TotalTime>0</TotalTime>
  <Pages>4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Leih-Pool</dc:creator>
  <cp:lastModifiedBy>Stefanie Nordmann</cp:lastModifiedBy>
  <cp:revision>5</cp:revision>
  <cp:lastPrinted>2017-05-08T09:15:00Z</cp:lastPrinted>
  <dcterms:created xsi:type="dcterms:W3CDTF">2021-05-25T07:14:00Z</dcterms:created>
  <dcterms:modified xsi:type="dcterms:W3CDTF">2022-08-02T09:11:00Z</dcterms:modified>
</cp:coreProperties>
</file>